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5751" w14:textId="77777777" w:rsidR="00740AC1" w:rsidRDefault="00740AC1" w:rsidP="00740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 w:rsidRPr="00740AC1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ARCHÍV VEŘEJNÝCH ZAKÁZEK</w:t>
      </w:r>
    </w:p>
    <w:p w14:paraId="04E3AA2D" w14:textId="77777777" w:rsidR="00740AC1" w:rsidRPr="00740AC1" w:rsidRDefault="00740AC1" w:rsidP="00740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</w:p>
    <w:p w14:paraId="2D043B78" w14:textId="77777777" w:rsidR="00740AC1" w:rsidRPr="00740AC1" w:rsidRDefault="00740AC1" w:rsidP="0074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AC1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Předmětem veřejné zakázky je dodávka </w:t>
      </w:r>
      <w:r w:rsidRPr="00740AC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nové schodišťové plošiny </w:t>
      </w:r>
      <w:r w:rsidRPr="00740AC1">
        <w:rPr>
          <w:rFonts w:ascii="Times New Roman" w:eastAsia="Times New Roman" w:hAnsi="Times New Roman" w:cs="Times New Roman"/>
          <w:sz w:val="27"/>
          <w:szCs w:val="27"/>
          <w:lang w:eastAsia="cs-CZ"/>
        </w:rPr>
        <w:t>za účelem zpřístupnění hlavního vstupu budovy organizace imobilním osobám. Podrobnosti najdete v následujících přílohách:</w:t>
      </w:r>
      <w:r w:rsidRPr="00740A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66A2A23" w14:textId="77777777" w:rsidR="00740AC1" w:rsidRPr="00740AC1" w:rsidRDefault="00000000" w:rsidP="00740A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hyperlink r:id="rId5" w:history="1">
        <w:r w:rsidR="00740AC1" w:rsidRPr="00740AC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Výzva k podání nabídky na veřejnou zakázku</w:t>
        </w:r>
      </w:hyperlink>
    </w:p>
    <w:p w14:paraId="01DF3565" w14:textId="77777777" w:rsidR="00740AC1" w:rsidRPr="00740AC1" w:rsidRDefault="00000000" w:rsidP="00740A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hyperlink r:id="rId6" w:history="1">
        <w:r w:rsidR="00740AC1" w:rsidRPr="00740AC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Požadavky na schodišťovou plošinu</w:t>
        </w:r>
      </w:hyperlink>
    </w:p>
    <w:p w14:paraId="6B100B67" w14:textId="77777777" w:rsidR="00740AC1" w:rsidRPr="00740AC1" w:rsidRDefault="00000000" w:rsidP="00740A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740AC1" w:rsidRPr="00740AC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Návrh kupní smlouvy na schodišťovou plošinu</w:t>
        </w:r>
      </w:hyperlink>
      <w:r w:rsidR="00740AC1" w:rsidRPr="00740A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1925299" w14:textId="77777777" w:rsidR="00740AC1" w:rsidRPr="00740AC1" w:rsidRDefault="00740AC1" w:rsidP="00740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40AC1">
        <w:rPr>
          <w:rFonts w:ascii="Times New Roman" w:eastAsia="Times New Roman" w:hAnsi="Times New Roman" w:cs="Times New Roman"/>
          <w:sz w:val="32"/>
          <w:szCs w:val="32"/>
          <w:lang w:eastAsia="cs-CZ"/>
        </w:rPr>
        <w:t>*****</w:t>
      </w:r>
    </w:p>
    <w:p w14:paraId="4577A2CE" w14:textId="77777777" w:rsidR="00740AC1" w:rsidRPr="00740AC1" w:rsidRDefault="00740AC1" w:rsidP="0074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AC1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Předmětem veřejné zakázky je </w:t>
      </w:r>
      <w:r w:rsidRPr="00740AC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zpracování projektové dokumentace a výkon inženýrské činnosti, autorského dozoru a koordinátora BOZP po dobu přípravy stavby „Snížení energetické náročnosti areálu“.</w:t>
      </w:r>
      <w:r w:rsidRPr="00740AC1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Podrobnosti najdete v následujících přílohách:</w:t>
      </w:r>
      <w:r w:rsidRPr="00740A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9AD8FE8" w14:textId="77777777" w:rsidR="00740AC1" w:rsidRPr="00740AC1" w:rsidRDefault="00000000" w:rsidP="00740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hyperlink r:id="rId8" w:history="1">
        <w:r w:rsidR="00740AC1" w:rsidRPr="00740AC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Výzva k podání na</w:t>
        </w:r>
        <w:r w:rsidR="00740AC1" w:rsidRPr="00740AC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b</w:t>
        </w:r>
        <w:r w:rsidR="00740AC1" w:rsidRPr="00740AC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ídky na veřejnou zakázku</w:t>
        </w:r>
      </w:hyperlink>
    </w:p>
    <w:p w14:paraId="32766D4E" w14:textId="77777777" w:rsidR="00740AC1" w:rsidRPr="00740AC1" w:rsidRDefault="00000000" w:rsidP="00740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hyperlink r:id="rId9" w:history="1">
        <w:r w:rsidR="00740AC1" w:rsidRPr="00740AC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Návrh smlouvy na zhotovení projektové dokumentace</w:t>
        </w:r>
      </w:hyperlink>
    </w:p>
    <w:p w14:paraId="044C21C1" w14:textId="77777777" w:rsidR="00740AC1" w:rsidRPr="00740AC1" w:rsidRDefault="00000000" w:rsidP="00740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hyperlink r:id="rId10" w:history="1">
        <w:r w:rsidR="00740AC1" w:rsidRPr="00740AC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Energetická studie areálu</w:t>
        </w:r>
      </w:hyperlink>
    </w:p>
    <w:p w14:paraId="77B7A979" w14:textId="77777777" w:rsidR="00740AC1" w:rsidRPr="00740AC1" w:rsidRDefault="00000000" w:rsidP="00740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hyperlink r:id="rId11" w:history="1">
        <w:r w:rsidR="00740AC1" w:rsidRPr="00740AC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Čestné prohlášení o splnění základní způsobilosti a ke střetu zájmů</w:t>
        </w:r>
      </w:hyperlink>
    </w:p>
    <w:p w14:paraId="5BED8848" w14:textId="77777777" w:rsidR="00A86CE0" w:rsidRDefault="00A86CE0"/>
    <w:p w14:paraId="42921FC7" w14:textId="77777777" w:rsidR="00990356" w:rsidRPr="00740AC1" w:rsidRDefault="00990356" w:rsidP="00990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40AC1">
        <w:rPr>
          <w:rFonts w:ascii="Times New Roman" w:eastAsia="Times New Roman" w:hAnsi="Times New Roman" w:cs="Times New Roman"/>
          <w:sz w:val="32"/>
          <w:szCs w:val="32"/>
          <w:lang w:eastAsia="cs-CZ"/>
        </w:rPr>
        <w:t>*****</w:t>
      </w:r>
    </w:p>
    <w:p w14:paraId="7AD9E52A" w14:textId="77777777" w:rsidR="00990356" w:rsidRDefault="00990356" w:rsidP="00990356">
      <w:pPr>
        <w:pStyle w:val="Normlnweb"/>
      </w:pPr>
      <w:r>
        <w:rPr>
          <w:sz w:val="27"/>
          <w:szCs w:val="27"/>
        </w:rPr>
        <w:t xml:space="preserve">Předmětem veřejné zakázky je </w:t>
      </w:r>
      <w:r>
        <w:rPr>
          <w:rStyle w:val="Siln"/>
          <w:sz w:val="27"/>
          <w:szCs w:val="27"/>
        </w:rPr>
        <w:t>Pastování podlah chodeb</w:t>
      </w:r>
      <w:r>
        <w:rPr>
          <w:sz w:val="27"/>
          <w:szCs w:val="27"/>
        </w:rPr>
        <w:t>. Podrobnosti najdete v následujících přílohách: </w:t>
      </w:r>
      <w:r>
        <w:t> </w:t>
      </w:r>
    </w:p>
    <w:p w14:paraId="14396E3A" w14:textId="77777777" w:rsidR="00990356" w:rsidRDefault="00000000" w:rsidP="0099035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7"/>
          <w:szCs w:val="27"/>
        </w:rPr>
      </w:pPr>
      <w:hyperlink r:id="rId12" w:history="1">
        <w:r w:rsidR="00990356">
          <w:rPr>
            <w:rStyle w:val="Hypertextovodkaz"/>
            <w:sz w:val="27"/>
            <w:szCs w:val="27"/>
          </w:rPr>
          <w:t>Výzva k podání nabídky na veřejnou zakázku</w:t>
        </w:r>
      </w:hyperlink>
    </w:p>
    <w:p w14:paraId="7A46652F" w14:textId="77777777" w:rsidR="00990356" w:rsidRDefault="00000000" w:rsidP="0099035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7"/>
          <w:szCs w:val="27"/>
        </w:rPr>
      </w:pPr>
      <w:hyperlink r:id="rId13" w:history="1">
        <w:r w:rsidR="00990356">
          <w:rPr>
            <w:rStyle w:val="Hypertextovodkaz"/>
            <w:sz w:val="27"/>
            <w:szCs w:val="27"/>
          </w:rPr>
          <w:t>Návrh smlouvy</w:t>
        </w:r>
      </w:hyperlink>
    </w:p>
    <w:p w14:paraId="79A4AC2A" w14:textId="77777777" w:rsidR="00990356" w:rsidRDefault="00000000" w:rsidP="0099035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7"/>
          <w:szCs w:val="27"/>
        </w:rPr>
      </w:pPr>
      <w:hyperlink r:id="rId14" w:history="1">
        <w:r w:rsidR="00990356">
          <w:rPr>
            <w:rStyle w:val="Hypertextovodkaz"/>
            <w:sz w:val="27"/>
            <w:szCs w:val="27"/>
          </w:rPr>
          <w:t xml:space="preserve">Čestné prohlášení o splnění základní způsobilosti </w:t>
        </w:r>
      </w:hyperlink>
    </w:p>
    <w:p w14:paraId="3D6DBD45" w14:textId="77777777" w:rsidR="00990356" w:rsidRDefault="00000000" w:rsidP="0099035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7"/>
          <w:szCs w:val="27"/>
        </w:rPr>
      </w:pPr>
      <w:hyperlink r:id="rId15" w:history="1">
        <w:r w:rsidR="00990356">
          <w:rPr>
            <w:rStyle w:val="Hypertextovodkaz"/>
            <w:sz w:val="27"/>
            <w:szCs w:val="27"/>
          </w:rPr>
          <w:t>Čestné pro</w:t>
        </w:r>
        <w:r w:rsidR="00990356">
          <w:rPr>
            <w:rStyle w:val="Hypertextovodkaz"/>
            <w:sz w:val="27"/>
            <w:szCs w:val="27"/>
          </w:rPr>
          <w:t>h</w:t>
        </w:r>
        <w:r w:rsidR="00990356">
          <w:rPr>
            <w:rStyle w:val="Hypertextovodkaz"/>
            <w:sz w:val="27"/>
            <w:szCs w:val="27"/>
          </w:rPr>
          <w:t>lášení ke střetu zájmů</w:t>
        </w:r>
      </w:hyperlink>
    </w:p>
    <w:p w14:paraId="3602DD34" w14:textId="77777777" w:rsidR="00990356" w:rsidRDefault="00990356" w:rsidP="00990356">
      <w:pPr>
        <w:pStyle w:val="Normlnweb"/>
      </w:pPr>
      <w:r>
        <w:t> </w:t>
      </w:r>
    </w:p>
    <w:p w14:paraId="503DEF84" w14:textId="77777777" w:rsidR="00A86E47" w:rsidRPr="00740AC1" w:rsidRDefault="00A86E47" w:rsidP="00A86E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40AC1">
        <w:rPr>
          <w:rFonts w:ascii="Times New Roman" w:eastAsia="Times New Roman" w:hAnsi="Times New Roman" w:cs="Times New Roman"/>
          <w:sz w:val="32"/>
          <w:szCs w:val="32"/>
          <w:lang w:eastAsia="cs-CZ"/>
        </w:rPr>
        <w:t>*****</w:t>
      </w:r>
    </w:p>
    <w:p w14:paraId="26A2D4D2" w14:textId="77777777" w:rsidR="00A86E47" w:rsidRDefault="00A86E47" w:rsidP="00A86E47">
      <w:pPr>
        <w:pStyle w:val="Normlnweb"/>
        <w:rPr>
          <w:sz w:val="27"/>
          <w:szCs w:val="27"/>
        </w:rPr>
      </w:pPr>
      <w:r>
        <w:rPr>
          <w:sz w:val="27"/>
          <w:szCs w:val="27"/>
        </w:rPr>
        <w:t xml:space="preserve">Předmět veřejné zakázky malého rozsahu je </w:t>
      </w:r>
      <w:r>
        <w:rPr>
          <w:rStyle w:val="Siln"/>
          <w:sz w:val="27"/>
          <w:szCs w:val="27"/>
        </w:rPr>
        <w:t xml:space="preserve">dodávka průmyslového válcového </w:t>
      </w:r>
      <w:proofErr w:type="spellStart"/>
      <w:r>
        <w:rPr>
          <w:rStyle w:val="Siln"/>
          <w:sz w:val="27"/>
          <w:szCs w:val="27"/>
        </w:rPr>
        <w:t>žehliče</w:t>
      </w:r>
      <w:proofErr w:type="spellEnd"/>
      <w:r>
        <w:rPr>
          <w:rStyle w:val="Siln"/>
          <w:sz w:val="27"/>
          <w:szCs w:val="27"/>
        </w:rPr>
        <w:t>, jeho instalace a zaškolení obsluhy</w:t>
      </w:r>
      <w:r>
        <w:rPr>
          <w:sz w:val="27"/>
          <w:szCs w:val="27"/>
        </w:rPr>
        <w:t>.</w:t>
      </w:r>
    </w:p>
    <w:p w14:paraId="442D3EC2" w14:textId="2511B743" w:rsidR="00A86E47" w:rsidRPr="00A86E47" w:rsidRDefault="00A86E47" w:rsidP="00A86E47">
      <w:pPr>
        <w:pStyle w:val="Normlnweb"/>
        <w:numPr>
          <w:ilvl w:val="0"/>
          <w:numId w:val="6"/>
        </w:numPr>
        <w:rPr>
          <w:sz w:val="27"/>
          <w:szCs w:val="27"/>
        </w:rPr>
      </w:pPr>
      <w:r w:rsidRPr="00A86E47">
        <w:rPr>
          <w:sz w:val="27"/>
          <w:szCs w:val="27"/>
        </w:rPr>
        <w:t> </w:t>
      </w:r>
      <w:hyperlink r:id="rId16" w:history="1">
        <w:r w:rsidRPr="00A86E47">
          <w:rPr>
            <w:rStyle w:val="Hypertextovodkaz"/>
            <w:sz w:val="27"/>
            <w:szCs w:val="27"/>
          </w:rPr>
          <w:t>Čestné pro</w:t>
        </w:r>
        <w:r w:rsidRPr="00A86E47">
          <w:rPr>
            <w:rStyle w:val="Hypertextovodkaz"/>
            <w:sz w:val="27"/>
            <w:szCs w:val="27"/>
          </w:rPr>
          <w:t>h</w:t>
        </w:r>
        <w:r w:rsidRPr="00A86E47">
          <w:rPr>
            <w:rStyle w:val="Hypertextovodkaz"/>
            <w:sz w:val="27"/>
            <w:szCs w:val="27"/>
          </w:rPr>
          <w:t>lášení ke střetu zájmů</w:t>
        </w:r>
      </w:hyperlink>
      <w:r w:rsidRPr="00A86E47">
        <w:rPr>
          <w:sz w:val="27"/>
          <w:szCs w:val="27"/>
        </w:rPr>
        <w:t> </w:t>
      </w:r>
    </w:p>
    <w:p w14:paraId="26ECE544" w14:textId="77777777" w:rsidR="00990356" w:rsidRDefault="00990356"/>
    <w:sectPr w:rsidR="00990356" w:rsidSect="00740AC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73EA"/>
    <w:multiLevelType w:val="multilevel"/>
    <w:tmpl w:val="42E84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A7A89"/>
    <w:multiLevelType w:val="multilevel"/>
    <w:tmpl w:val="3988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F55A37"/>
    <w:multiLevelType w:val="multilevel"/>
    <w:tmpl w:val="53FE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154E24"/>
    <w:multiLevelType w:val="multilevel"/>
    <w:tmpl w:val="E314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1C78C0"/>
    <w:multiLevelType w:val="hybridMultilevel"/>
    <w:tmpl w:val="5BD20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84A9F"/>
    <w:multiLevelType w:val="multilevel"/>
    <w:tmpl w:val="F8A6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9530702">
    <w:abstractNumId w:val="0"/>
  </w:num>
  <w:num w:numId="2" w16cid:durableId="56436901">
    <w:abstractNumId w:val="3"/>
  </w:num>
  <w:num w:numId="3" w16cid:durableId="898052132">
    <w:abstractNumId w:val="5"/>
  </w:num>
  <w:num w:numId="4" w16cid:durableId="1654797382">
    <w:abstractNumId w:val="2"/>
  </w:num>
  <w:num w:numId="5" w16cid:durableId="495923239">
    <w:abstractNumId w:val="1"/>
  </w:num>
  <w:num w:numId="6" w16cid:durableId="2128502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AC1"/>
    <w:rsid w:val="00740AC1"/>
    <w:rsid w:val="00990356"/>
    <w:rsid w:val="00A86CE0"/>
    <w:rsid w:val="00A8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860E"/>
  <w15:docId w15:val="{17C5C6BE-5AAC-4C68-9823-C6E9C879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40AC1"/>
    <w:rPr>
      <w:b/>
      <w:bCs/>
    </w:rPr>
  </w:style>
  <w:style w:type="paragraph" w:styleId="Normlnweb">
    <w:name w:val="Normal (Web)"/>
    <w:basedOn w:val="Normln"/>
    <w:uiPriority w:val="99"/>
    <w:unhideWhenUsed/>
    <w:rsid w:val="0074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0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mages/2022/vyzva_PD_AD_IC_kooBOZP.pdf" TargetMode="External"/><Relationship Id="rId13" Type="http://schemas.openxmlformats.org/officeDocument/2006/relationships/hyperlink" Target="images/2022/Ve&#345;ejn&#233;_zak&#225;zky/navrh_smlouvy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images/2022/navrh_kupni_smlouvy_pro_sikmou_plosinu.docx" TargetMode="External"/><Relationship Id="rId12" Type="http://schemas.openxmlformats.org/officeDocument/2006/relationships/hyperlink" Target="images/2022/Ve&#345;ejn&#233;_zak&#225;zky/VR_pastov&#225;n&#237;_podlah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images/2023/vzory_&#269;estn&#253;ch_prohl&#225;&#353;en&#237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images/2022/pozadavky_na_novou_sikmou_schod.plosinu_003.pdf" TargetMode="External"/><Relationship Id="rId11" Type="http://schemas.openxmlformats.org/officeDocument/2006/relationships/hyperlink" Target="images/2022/priloha_c.3.pdf" TargetMode="External"/><Relationship Id="rId5" Type="http://schemas.openxmlformats.org/officeDocument/2006/relationships/hyperlink" Target="images/2022/VR_plo&#353;ina.docx.pdf" TargetMode="External"/><Relationship Id="rId15" Type="http://schemas.openxmlformats.org/officeDocument/2006/relationships/hyperlink" Target="images/2022/Ve&#345;ejn&#233;_zak&#225;zky/vzor_&#269;estn&#233;ho_prohl&#225;&#353;en&#237;_o_neexistenci_st&#345;etu_z&#225;jm&#367;.doc" TargetMode="External"/><Relationship Id="rId10" Type="http://schemas.openxmlformats.org/officeDocument/2006/relationships/hyperlink" Target="images/2022/priloha_c.2_Stud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mages/2022/priloha_c.1_obch.podminky_-_navrh_smlouvy.pdf" TargetMode="External"/><Relationship Id="rId14" Type="http://schemas.openxmlformats.org/officeDocument/2006/relationships/hyperlink" Target="images/2022/Ve&#345;ejn&#233;_zak&#225;zky/vzor_&#269;estn&#233;ho_prohl&#225;&#353;en&#237;_o_spln&#283;n&#237;_z&#225;kladn&#237;_zp&#367;sobilosti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Kneifel</dc:creator>
  <cp:lastModifiedBy>Helena Waclawiková</cp:lastModifiedBy>
  <cp:revision>3</cp:revision>
  <dcterms:created xsi:type="dcterms:W3CDTF">2022-10-26T09:50:00Z</dcterms:created>
  <dcterms:modified xsi:type="dcterms:W3CDTF">2023-06-27T09:31:00Z</dcterms:modified>
</cp:coreProperties>
</file>